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8A" w:rsidRDefault="00092462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EC548A" w:rsidRDefault="00092462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EC548A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C548A" w:rsidRDefault="00092462">
            <w:pPr>
              <w:pStyle w:val="normal-000029"/>
              <w:widowControl w:val="0"/>
            </w:pPr>
            <w:r>
              <w:rPr>
                <w:rStyle w:val="defaultparagraphfont-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48A" w:rsidRPr="00AA2DDB" w:rsidRDefault="00AA2DDB" w:rsidP="009C757B">
            <w:pPr>
              <w:pStyle w:val="normal-000032"/>
              <w:widowControl w:val="0"/>
              <w:rPr>
                <w:b/>
              </w:rPr>
            </w:pPr>
            <w:r w:rsidRPr="00AA2DDB">
              <w:rPr>
                <w:b/>
              </w:rPr>
              <w:t>0</w:t>
            </w:r>
            <w:r w:rsidR="009C757B">
              <w:rPr>
                <w:b/>
              </w:rPr>
              <w:t>2</w:t>
            </w:r>
          </w:p>
        </w:tc>
      </w:tr>
    </w:tbl>
    <w:p w:rsidR="00EC548A" w:rsidRDefault="00092462">
      <w:pPr>
        <w:pStyle w:val="normal-000034"/>
      </w:pPr>
      <w:r>
        <w:rPr>
          <w:rStyle w:val="000035"/>
        </w:rPr>
        <w:t xml:space="preserve">  </w:t>
      </w:r>
    </w:p>
    <w:tbl>
      <w:tblPr>
        <w:tblW w:w="942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3"/>
        <w:gridCol w:w="17"/>
        <w:gridCol w:w="1749"/>
        <w:gridCol w:w="918"/>
        <w:gridCol w:w="1134"/>
        <w:gridCol w:w="492"/>
        <w:gridCol w:w="500"/>
        <w:gridCol w:w="715"/>
        <w:gridCol w:w="195"/>
        <w:gridCol w:w="82"/>
        <w:gridCol w:w="50"/>
        <w:gridCol w:w="104"/>
        <w:gridCol w:w="195"/>
        <w:gridCol w:w="644"/>
        <w:gridCol w:w="283"/>
        <w:gridCol w:w="992"/>
        <w:gridCol w:w="431"/>
      </w:tblGrid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C548A" w:rsidRDefault="0009246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1.</w:t>
            </w:r>
          </w:p>
        </w:tc>
        <w:tc>
          <w:tcPr>
            <w:tcW w:w="314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C548A" w:rsidRDefault="0009246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Podaci o školi: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C548A" w:rsidRDefault="00092462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Upisati tražene podatke:</w:t>
            </w:r>
          </w:p>
        </w:tc>
      </w:tr>
      <w:tr w:rsidR="00AA2DDB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2DDB" w:rsidRDefault="00AA2DDB" w:rsidP="00AA2DDB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14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DDB" w:rsidRDefault="00AA2DDB" w:rsidP="00AA2DDB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DDB" w:rsidRPr="00AA2DDB" w:rsidRDefault="00AA2DDB" w:rsidP="00AA2DDB">
            <w:pPr>
              <w:rPr>
                <w:b/>
              </w:rPr>
            </w:pPr>
            <w:r w:rsidRPr="00AA2DDB">
              <w:rPr>
                <w:b/>
              </w:rPr>
              <w:t>Osnovna škola Jurja Habdelića</w:t>
            </w:r>
          </w:p>
        </w:tc>
      </w:tr>
      <w:tr w:rsidR="00AA2DDB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2DDB" w:rsidRDefault="00AA2DDB" w:rsidP="00AA2DDB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14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DDB" w:rsidRDefault="00AA2DDB" w:rsidP="00AA2DDB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Adresa: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DDB" w:rsidRPr="00AA2DDB" w:rsidRDefault="00AA2DDB" w:rsidP="00AA2DDB">
            <w:pPr>
              <w:rPr>
                <w:b/>
              </w:rPr>
            </w:pPr>
            <w:r w:rsidRPr="00AA2DDB">
              <w:rPr>
                <w:b/>
              </w:rPr>
              <w:t>Školska 1</w:t>
            </w:r>
          </w:p>
        </w:tc>
      </w:tr>
      <w:tr w:rsidR="00AA2DDB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2DDB" w:rsidRDefault="00AA2DDB" w:rsidP="00AA2DDB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14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DDB" w:rsidRDefault="00AA2DDB" w:rsidP="00AA2DDB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DDB" w:rsidRPr="00AA2DDB" w:rsidRDefault="00AA2DDB" w:rsidP="00AA2DDB">
            <w:pPr>
              <w:rPr>
                <w:b/>
              </w:rPr>
            </w:pPr>
            <w:r>
              <w:rPr>
                <w:b/>
              </w:rPr>
              <w:t xml:space="preserve">10410 </w:t>
            </w:r>
            <w:r w:rsidRPr="00AA2DDB">
              <w:rPr>
                <w:b/>
              </w:rPr>
              <w:t>Velika Gorica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14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AA2DDB" w:rsidP="00AA2DDB">
            <w:pPr>
              <w:pStyle w:val="normal-000045"/>
              <w:widowControl w:val="0"/>
              <w:jc w:val="left"/>
            </w:pPr>
            <w:r>
              <w:t>/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C548A" w:rsidRDefault="0009246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2.</w:t>
            </w:r>
          </w:p>
        </w:tc>
        <w:tc>
          <w:tcPr>
            <w:tcW w:w="314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C548A" w:rsidRDefault="0009246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Korisnici usluge su učenici:</w:t>
            </w:r>
          </w:p>
        </w:tc>
        <w:tc>
          <w:tcPr>
            <w:tcW w:w="2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 w:rsidP="00013592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013592">
              <w:rPr>
                <w:rStyle w:val="000042"/>
              </w:rPr>
              <w:t>4.a,</w:t>
            </w:r>
            <w:r w:rsidR="00E8566B">
              <w:rPr>
                <w:rStyle w:val="000042"/>
              </w:rPr>
              <w:t xml:space="preserve"> </w:t>
            </w:r>
            <w:r w:rsidR="00013592">
              <w:rPr>
                <w:rStyle w:val="000042"/>
              </w:rPr>
              <w:t>4.b,</w:t>
            </w:r>
            <w:r w:rsidR="00E8566B">
              <w:rPr>
                <w:rStyle w:val="000042"/>
              </w:rPr>
              <w:t xml:space="preserve"> </w:t>
            </w:r>
            <w:r w:rsidR="00013592">
              <w:rPr>
                <w:rStyle w:val="000042"/>
              </w:rPr>
              <w:t>4.c,</w:t>
            </w:r>
            <w:r w:rsidR="00E8566B">
              <w:rPr>
                <w:rStyle w:val="000042"/>
              </w:rPr>
              <w:t xml:space="preserve"> </w:t>
            </w:r>
            <w:r w:rsidR="00013592">
              <w:rPr>
                <w:rStyle w:val="000042"/>
              </w:rPr>
              <w:t>4.vb,</w:t>
            </w:r>
            <w:r w:rsidR="00E8566B">
              <w:rPr>
                <w:rStyle w:val="000042"/>
              </w:rPr>
              <w:t xml:space="preserve"> </w:t>
            </w:r>
            <w:r w:rsidR="00013592">
              <w:rPr>
                <w:rStyle w:val="000042"/>
              </w:rPr>
              <w:t>4.</w:t>
            </w:r>
            <w:r w:rsidR="00013592" w:rsidRPr="007C264A">
              <w:rPr>
                <w:rStyle w:val="000042"/>
              </w:rPr>
              <w:t>š</w:t>
            </w:r>
          </w:p>
        </w:tc>
        <w:tc>
          <w:tcPr>
            <w:tcW w:w="25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C548A" w:rsidRDefault="0009246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razreda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C548A" w:rsidRDefault="0009246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3.</w:t>
            </w:r>
          </w:p>
        </w:tc>
        <w:tc>
          <w:tcPr>
            <w:tcW w:w="314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C548A" w:rsidRDefault="0009246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Tip putovanja: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C548A" w:rsidRDefault="00092462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Uz planirano upisati broj dana i noćenja: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C548A" w:rsidRDefault="00092462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69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3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48A" w:rsidRDefault="00013592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 </w:t>
            </w:r>
            <w:r w:rsidRPr="00013592">
              <w:rPr>
                <w:rStyle w:val="defaultparagraphfont-000004"/>
                <w:b/>
              </w:rPr>
              <w:t xml:space="preserve">3  </w:t>
            </w:r>
            <w:r>
              <w:rPr>
                <w:rStyle w:val="defaultparagraphfont-000004"/>
              </w:rPr>
              <w:t xml:space="preserve">          </w:t>
            </w:r>
            <w:r w:rsidR="00092462">
              <w:rPr>
                <w:rStyle w:val="defaultparagraphfont-000004"/>
              </w:rPr>
              <w:t>dana</w:t>
            </w:r>
          </w:p>
        </w:tc>
        <w:tc>
          <w:tcPr>
            <w:tcW w:w="2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13592">
            <w:pPr>
              <w:pStyle w:val="listparagraph-000051"/>
              <w:widowControl w:val="0"/>
            </w:pPr>
            <w:r w:rsidRPr="00013592">
              <w:rPr>
                <w:rStyle w:val="defaultparagraphfont-000004"/>
                <w:b/>
              </w:rPr>
              <w:t>2</w:t>
            </w:r>
            <w:r>
              <w:rPr>
                <w:rStyle w:val="defaultparagraphfont-000004"/>
              </w:rPr>
              <w:t xml:space="preserve">          </w:t>
            </w:r>
            <w:r w:rsidR="00092462">
              <w:rPr>
                <w:rStyle w:val="defaultparagraphfont-000004"/>
              </w:rPr>
              <w:t>noćenja</w:t>
            </w:r>
          </w:p>
        </w:tc>
      </w:tr>
      <w:tr w:rsidR="00EC548A" w:rsidTr="00AA2DDB">
        <w:trPr>
          <w:gridAfter w:val="1"/>
          <w:wAfter w:w="431" w:type="dxa"/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C548A" w:rsidRDefault="00092462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69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3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48A" w:rsidRDefault="00092462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C548A" w:rsidRDefault="00092462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69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3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48A" w:rsidRDefault="00092462">
            <w:pPr>
              <w:pStyle w:val="listparagraph-000051"/>
              <w:widowControl w:val="0"/>
            </w:pPr>
            <w:r w:rsidRPr="00AA2DDB">
              <w:rPr>
                <w:rStyle w:val="defaultparagraphfont-000004"/>
                <w:b/>
              </w:rPr>
              <w:t> </w:t>
            </w:r>
            <w:r>
              <w:rPr>
                <w:rStyle w:val="defaultparagraphfont-000004"/>
              </w:rPr>
              <w:t xml:space="preserve">          dana</w:t>
            </w:r>
          </w:p>
        </w:tc>
        <w:tc>
          <w:tcPr>
            <w:tcW w:w="2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 w:rsidP="00AA2DDB">
            <w:pPr>
              <w:pStyle w:val="listparagraph-000051"/>
              <w:widowControl w:val="0"/>
            </w:pPr>
            <w:r w:rsidRPr="00AA2DDB">
              <w:rPr>
                <w:rStyle w:val="defaultparagraphfont-000004"/>
                <w:b/>
              </w:rPr>
              <w:t> </w:t>
            </w:r>
            <w:r>
              <w:rPr>
                <w:rStyle w:val="defaultparagraphfont-000004"/>
              </w:rPr>
              <w:t xml:space="preserve">  </w:t>
            </w:r>
            <w:r w:rsidR="00AA2DDB">
              <w:rPr>
                <w:rStyle w:val="defaultparagraphfont-000004"/>
              </w:rPr>
              <w:t xml:space="preserve">      </w:t>
            </w:r>
            <w:r>
              <w:rPr>
                <w:rStyle w:val="defaultparagraphfont-000004"/>
              </w:rPr>
              <w:t xml:space="preserve"> noćenja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C548A" w:rsidRDefault="00092462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69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3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48A" w:rsidRDefault="00092462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C548A" w:rsidRDefault="0009246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4.</w:t>
            </w:r>
          </w:p>
        </w:tc>
        <w:tc>
          <w:tcPr>
            <w:tcW w:w="314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EC548A" w:rsidRDefault="00092462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Odredište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C548A" w:rsidRDefault="0009246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područje, ime/imena države/država: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C548A" w:rsidRDefault="00092462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69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Područje u Republici Hrvatskoj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Pr="00AA2DDB" w:rsidRDefault="00E8566B">
            <w:pPr>
              <w:pStyle w:val="normal-000013"/>
              <w:widowControl w:val="0"/>
              <w:rPr>
                <w:b/>
              </w:rPr>
            </w:pPr>
            <w:r>
              <w:rPr>
                <w:b/>
              </w:rPr>
              <w:t>Istra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C548A" w:rsidRDefault="00092462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69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EC548A">
            <w:pPr>
              <w:pStyle w:val="listparagraph-000057"/>
              <w:widowControl w:val="0"/>
              <w:rPr>
                <w:rStyle w:val="000002"/>
                <w:vertAlign w:val="superscript"/>
              </w:rPr>
            </w:pP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548A" w:rsidRDefault="00092462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:rsidR="00EC548A" w:rsidRDefault="00EC548A">
            <w:pPr>
              <w:pStyle w:val="normal-000013"/>
              <w:widowControl w:val="0"/>
              <w:jc w:val="center"/>
            </w:pPr>
          </w:p>
        </w:tc>
        <w:tc>
          <w:tcPr>
            <w:tcW w:w="3148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C548A" w:rsidRDefault="00092462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Planirano vrijeme realizacije</w:t>
            </w:r>
          </w:p>
          <w:p w:rsidR="00EC548A" w:rsidRDefault="00092462">
            <w:pPr>
              <w:pStyle w:val="normal-000003"/>
              <w:widowControl w:val="0"/>
            </w:pPr>
            <w:r>
              <w:rPr>
                <w:rStyle w:val="defaultparagraphfont-000040"/>
              </w:rPr>
              <w:t>(predložiti u okvirnom terminu od dva tjedna):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C548A" w:rsidRPr="00AA2DDB" w:rsidRDefault="006348F6" w:rsidP="00013592">
            <w:pPr>
              <w:pStyle w:val="normal-000013"/>
              <w:widowControl w:val="0"/>
              <w:rPr>
                <w:b/>
              </w:rPr>
            </w:pPr>
            <w:r w:rsidRPr="00AA2DDB">
              <w:rPr>
                <w:rStyle w:val="000021"/>
                <w:b/>
              </w:rPr>
              <w:t> </w:t>
            </w:r>
            <w:r w:rsidR="001C57B7">
              <w:rPr>
                <w:rStyle w:val="000021"/>
                <w:b/>
              </w:rPr>
              <w:t xml:space="preserve">   </w:t>
            </w:r>
            <w:r w:rsidR="00AA2DDB" w:rsidRPr="00AA2DDB">
              <w:rPr>
                <w:rStyle w:val="000021"/>
                <w:b/>
              </w:rPr>
              <w:t xml:space="preserve">od </w:t>
            </w:r>
            <w:r w:rsidR="009E5443">
              <w:rPr>
                <w:rStyle w:val="000021"/>
                <w:b/>
              </w:rPr>
              <w:t xml:space="preserve"> </w:t>
            </w:r>
            <w:r w:rsidR="00013592">
              <w:rPr>
                <w:rStyle w:val="000021"/>
                <w:b/>
              </w:rPr>
              <w:t>27</w:t>
            </w:r>
            <w:r w:rsidR="009E5443">
              <w:rPr>
                <w:rStyle w:val="000021"/>
                <w:b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C548A" w:rsidRPr="00AA2DDB" w:rsidRDefault="00117C51" w:rsidP="00117C51">
            <w:pPr>
              <w:pStyle w:val="normal-000013"/>
              <w:widowControl w:val="0"/>
              <w:rPr>
                <w:b/>
              </w:rPr>
            </w:pPr>
            <w:r>
              <w:rPr>
                <w:b/>
              </w:rPr>
              <w:t>svibnja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C548A" w:rsidRPr="00AA2DDB" w:rsidRDefault="006348F6" w:rsidP="00013592">
            <w:pPr>
              <w:pStyle w:val="normal-000013"/>
              <w:widowControl w:val="0"/>
              <w:rPr>
                <w:b/>
              </w:rPr>
            </w:pPr>
            <w:r w:rsidRPr="00AA2DDB">
              <w:rPr>
                <w:rStyle w:val="000021"/>
                <w:b/>
              </w:rPr>
              <w:t> </w:t>
            </w:r>
            <w:r w:rsidR="00AA2DDB" w:rsidRPr="00AA2DDB">
              <w:rPr>
                <w:rStyle w:val="000021"/>
                <w:b/>
              </w:rPr>
              <w:t xml:space="preserve">do </w:t>
            </w:r>
            <w:r w:rsidR="00013592">
              <w:rPr>
                <w:rStyle w:val="000021"/>
                <w:b/>
              </w:rPr>
              <w:t>29</w:t>
            </w:r>
            <w:r w:rsidR="009E5443">
              <w:rPr>
                <w:rStyle w:val="000021"/>
                <w:b/>
              </w:rPr>
              <w:t>.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C548A" w:rsidRPr="00AA2DDB" w:rsidRDefault="00117C51" w:rsidP="00117C51">
            <w:pPr>
              <w:pStyle w:val="normal-000013"/>
              <w:widowControl w:val="0"/>
              <w:rPr>
                <w:b/>
              </w:rPr>
            </w:pPr>
            <w:r>
              <w:rPr>
                <w:b/>
              </w:rPr>
              <w:t>svibnja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48A" w:rsidRPr="00AA2DDB" w:rsidRDefault="00AA2DDB" w:rsidP="00013592">
            <w:pPr>
              <w:pStyle w:val="normal-000013"/>
              <w:widowControl w:val="0"/>
              <w:rPr>
                <w:b/>
              </w:rPr>
            </w:pPr>
            <w:r w:rsidRPr="00AA2DDB">
              <w:rPr>
                <w:rStyle w:val="000021"/>
                <w:b/>
              </w:rPr>
              <w:t>202</w:t>
            </w:r>
            <w:r w:rsidR="00013592">
              <w:rPr>
                <w:rStyle w:val="000021"/>
                <w:b/>
              </w:rPr>
              <w:t>4</w:t>
            </w:r>
            <w:r w:rsidRPr="00AA2DDB">
              <w:rPr>
                <w:rStyle w:val="000021"/>
                <w:b/>
              </w:rPr>
              <w:t>.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EC548A" w:rsidRDefault="00EC548A">
            <w:pPr>
              <w:pStyle w:val="normal-000013"/>
              <w:widowControl w:val="0"/>
            </w:pPr>
          </w:p>
        </w:tc>
        <w:tc>
          <w:tcPr>
            <w:tcW w:w="3148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EC548A" w:rsidRDefault="00EC548A">
            <w:pPr>
              <w:widowControl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C548A" w:rsidRDefault="0009246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C548A" w:rsidRDefault="0009246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C548A" w:rsidRDefault="0009246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C548A" w:rsidRDefault="0009246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C548A" w:rsidRDefault="0009246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Godina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C548A" w:rsidRDefault="0009246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6.</w:t>
            </w:r>
          </w:p>
        </w:tc>
        <w:tc>
          <w:tcPr>
            <w:tcW w:w="314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C548A" w:rsidRDefault="00092462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Broj sudionika: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C548A" w:rsidRDefault="0009246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EC548A" w:rsidRDefault="0009246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69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C548A" w:rsidRDefault="0009246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Pr="00AA2DDB" w:rsidRDefault="001474C3" w:rsidP="00013592">
            <w:pPr>
              <w:pStyle w:val="normal-000013"/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13592">
              <w:rPr>
                <w:b/>
              </w:rPr>
              <w:t>4</w:t>
            </w:r>
          </w:p>
        </w:tc>
        <w:tc>
          <w:tcPr>
            <w:tcW w:w="37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48A" w:rsidRDefault="00092462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s mogućnošću odstupanja za tri učenika</w:t>
            </w:r>
          </w:p>
        </w:tc>
      </w:tr>
      <w:tr w:rsidR="00EC548A" w:rsidTr="00AA2DDB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EC548A" w:rsidRDefault="0009246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69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C548A" w:rsidRDefault="00092462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48A" w:rsidRPr="00AA2DDB" w:rsidRDefault="00AA2DDB" w:rsidP="003A621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A2DDB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="003A6210">
              <w:rPr>
                <w:b/>
                <w:sz w:val="20"/>
                <w:szCs w:val="20"/>
              </w:rPr>
              <w:t>6</w:t>
            </w:r>
            <w:r w:rsidR="00013592">
              <w:rPr>
                <w:b/>
                <w:sz w:val="20"/>
                <w:szCs w:val="20"/>
              </w:rPr>
              <w:t>+2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48A" w:rsidRDefault="00EC54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48A" w:rsidRDefault="00EC5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48A" w:rsidRDefault="00EC5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48A" w:rsidRDefault="00EC5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48A" w:rsidRDefault="00EC5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48A" w:rsidRDefault="00EC5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48A" w:rsidRDefault="00EC5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48A" w:rsidRDefault="00EC548A">
            <w:pPr>
              <w:widowControl w:val="0"/>
              <w:rPr>
                <w:sz w:val="20"/>
                <w:szCs w:val="20"/>
              </w:rPr>
            </w:pP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EC548A" w:rsidRDefault="0009246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69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C548A" w:rsidRDefault="00092462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Pr="00A72444" w:rsidRDefault="00AA2DDB" w:rsidP="00013592">
            <w:pPr>
              <w:pStyle w:val="normal-000013"/>
              <w:widowControl w:val="0"/>
              <w:rPr>
                <w:b/>
              </w:rPr>
            </w:pPr>
            <w:r>
              <w:t xml:space="preserve">            </w:t>
            </w:r>
            <w:r w:rsidR="00013592" w:rsidRPr="00A72444">
              <w:rPr>
                <w:b/>
              </w:rPr>
              <w:t>5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C548A" w:rsidRDefault="0009246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7.</w:t>
            </w:r>
          </w:p>
        </w:tc>
        <w:tc>
          <w:tcPr>
            <w:tcW w:w="314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C548A" w:rsidRDefault="00092462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 puta: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C548A" w:rsidRDefault="0009246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traženo: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14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548A" w:rsidRDefault="0009246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548A" w:rsidRDefault="00092462" w:rsidP="00092462">
            <w:pPr>
              <w:pStyle w:val="listparagraph-000075"/>
              <w:widowControl w:val="0"/>
              <w:rPr>
                <w:rStyle w:val="000002"/>
                <w:b/>
              </w:rPr>
            </w:pPr>
            <w:r>
              <w:rPr>
                <w:rStyle w:val="000002"/>
              </w:rPr>
              <w:t> </w:t>
            </w:r>
            <w:r w:rsidR="00AA2DDB" w:rsidRPr="00AA2DDB">
              <w:rPr>
                <w:rStyle w:val="000002"/>
                <w:b/>
              </w:rPr>
              <w:t>Velika Gorica</w:t>
            </w:r>
          </w:p>
          <w:p w:rsidR="002372FA" w:rsidRPr="00AA2DDB" w:rsidRDefault="002372FA" w:rsidP="00092462">
            <w:pPr>
              <w:pStyle w:val="listparagraph-000075"/>
              <w:widowControl w:val="0"/>
              <w:rPr>
                <w:b/>
              </w:rPr>
            </w:pP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14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548A" w:rsidRDefault="0009246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3592" w:rsidRDefault="00092462" w:rsidP="00013592">
            <w:pPr>
              <w:pStyle w:val="normal-000003"/>
              <w:widowControl w:val="0"/>
              <w:rPr>
                <w:rStyle w:val="000021"/>
                <w:b/>
              </w:rPr>
            </w:pPr>
            <w:r>
              <w:rPr>
                <w:rStyle w:val="000021"/>
              </w:rPr>
              <w:t> </w:t>
            </w:r>
            <w:r w:rsidR="00AA2DDB" w:rsidRPr="00AA2DDB">
              <w:rPr>
                <w:rStyle w:val="000021"/>
                <w:b/>
              </w:rPr>
              <w:t xml:space="preserve"> </w:t>
            </w:r>
            <w:r w:rsidR="00013592">
              <w:rPr>
                <w:rStyle w:val="000021"/>
                <w:b/>
              </w:rPr>
              <w:t xml:space="preserve">Hum, </w:t>
            </w:r>
            <w:proofErr w:type="spellStart"/>
            <w:r w:rsidR="00013592">
              <w:rPr>
                <w:rStyle w:val="000021"/>
                <w:b/>
              </w:rPr>
              <w:t>Roč</w:t>
            </w:r>
            <w:proofErr w:type="spellEnd"/>
            <w:r w:rsidR="00013592">
              <w:rPr>
                <w:rStyle w:val="000021"/>
                <w:b/>
              </w:rPr>
              <w:t xml:space="preserve">, Motovun, Pula, Fažana, Brijuni, </w:t>
            </w:r>
          </w:p>
          <w:p w:rsidR="00EC548A" w:rsidRDefault="00E8566B" w:rsidP="00013592">
            <w:pPr>
              <w:pStyle w:val="normal-000003"/>
              <w:widowControl w:val="0"/>
              <w:rPr>
                <w:rStyle w:val="000021"/>
                <w:b/>
              </w:rPr>
            </w:pPr>
            <w:r>
              <w:rPr>
                <w:rStyle w:val="000021"/>
                <w:b/>
              </w:rPr>
              <w:t xml:space="preserve">  </w:t>
            </w:r>
            <w:r w:rsidR="00013592">
              <w:rPr>
                <w:rStyle w:val="000021"/>
                <w:b/>
              </w:rPr>
              <w:t xml:space="preserve">Rijeka, </w:t>
            </w:r>
            <w:proofErr w:type="spellStart"/>
            <w:r w:rsidR="00013592">
              <w:rPr>
                <w:rStyle w:val="000021"/>
                <w:b/>
              </w:rPr>
              <w:t>Fužine</w:t>
            </w:r>
            <w:proofErr w:type="spellEnd"/>
            <w:r w:rsidR="00013592">
              <w:rPr>
                <w:rStyle w:val="000021"/>
                <w:b/>
              </w:rPr>
              <w:t xml:space="preserve">, </w:t>
            </w:r>
            <w:r w:rsidR="009C757B">
              <w:rPr>
                <w:rStyle w:val="000021"/>
                <w:b/>
              </w:rPr>
              <w:t>Lokve (</w:t>
            </w:r>
            <w:proofErr w:type="spellStart"/>
            <w:r w:rsidR="00013592">
              <w:rPr>
                <w:rStyle w:val="000021"/>
                <w:b/>
              </w:rPr>
              <w:t>Slem</w:t>
            </w:r>
            <w:r w:rsidR="009C757B">
              <w:rPr>
                <w:rStyle w:val="000021"/>
                <w:b/>
              </w:rPr>
              <w:t>e</w:t>
            </w:r>
            <w:proofErr w:type="spellEnd"/>
            <w:r w:rsidR="009C757B">
              <w:rPr>
                <w:rStyle w:val="000021"/>
                <w:b/>
              </w:rPr>
              <w:t>)</w:t>
            </w:r>
          </w:p>
          <w:p w:rsidR="002372FA" w:rsidRPr="00AA2DDB" w:rsidRDefault="002372FA" w:rsidP="00013592">
            <w:pPr>
              <w:pStyle w:val="normal-000003"/>
              <w:widowControl w:val="0"/>
              <w:rPr>
                <w:b/>
              </w:rPr>
            </w:pP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C548A" w:rsidRDefault="0009246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8.</w:t>
            </w:r>
          </w:p>
        </w:tc>
        <w:tc>
          <w:tcPr>
            <w:tcW w:w="314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C548A" w:rsidRDefault="00092462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Vrsta prijevoza: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C548A" w:rsidRDefault="00092462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C548A" w:rsidRDefault="0009246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69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Pr="00AA2DDB" w:rsidRDefault="00AA2DDB" w:rsidP="00FB3636">
            <w:pPr>
              <w:pStyle w:val="listparagraph-000079"/>
              <w:widowControl w:val="0"/>
              <w:rPr>
                <w:b/>
              </w:rPr>
            </w:pPr>
            <w:r>
              <w:rPr>
                <w:b/>
              </w:rPr>
              <w:t xml:space="preserve">      X</w:t>
            </w:r>
            <w:r w:rsidR="00013592">
              <w:rPr>
                <w:b/>
              </w:rPr>
              <w:t xml:space="preserve"> (Grad Velika Gorica osigurava prijevoz do destinacije, a </w:t>
            </w:r>
            <w:r w:rsidR="009C757B">
              <w:rPr>
                <w:b/>
              </w:rPr>
              <w:t xml:space="preserve">prijevoz tijekom obilaska i provođenja </w:t>
            </w:r>
            <w:proofErr w:type="spellStart"/>
            <w:r w:rsidR="009C757B">
              <w:rPr>
                <w:b/>
              </w:rPr>
              <w:t>izvanučioni</w:t>
            </w:r>
            <w:r w:rsidR="00FB3636">
              <w:rPr>
                <w:b/>
              </w:rPr>
              <w:t>č</w:t>
            </w:r>
            <w:r w:rsidR="009C757B">
              <w:rPr>
                <w:b/>
              </w:rPr>
              <w:t>ne</w:t>
            </w:r>
            <w:proofErr w:type="spellEnd"/>
            <w:r w:rsidR="009C757B">
              <w:rPr>
                <w:b/>
              </w:rPr>
              <w:t xml:space="preserve"> nastave drugog dana i povratak</w:t>
            </w:r>
            <w:r w:rsidR="00013592">
              <w:rPr>
                <w:b/>
              </w:rPr>
              <w:t xml:space="preserve"> Agencija)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C548A" w:rsidRDefault="0009246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69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EC548A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C548A" w:rsidRDefault="0009246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69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Pr="00013592" w:rsidRDefault="00013592">
            <w:pPr>
              <w:pStyle w:val="listparagraph-000079"/>
              <w:widowControl w:val="0"/>
              <w:rPr>
                <w:b/>
              </w:rPr>
            </w:pPr>
            <w:r>
              <w:t xml:space="preserve">     </w:t>
            </w:r>
            <w:r w:rsidR="00E8566B">
              <w:t xml:space="preserve"> </w:t>
            </w:r>
            <w:r w:rsidRPr="00013592">
              <w:rPr>
                <w:b/>
              </w:rPr>
              <w:t>X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C548A" w:rsidRDefault="0009246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69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EC548A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C548A" w:rsidRDefault="0009246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69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EC548A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C548A" w:rsidRDefault="0009246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9.</w:t>
            </w:r>
          </w:p>
        </w:tc>
        <w:tc>
          <w:tcPr>
            <w:tcW w:w="314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C548A" w:rsidRDefault="0009246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Smještaj i prehrana: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C548A" w:rsidRDefault="00092462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Označiti s X ili dopisati traženo: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C548A" w:rsidRDefault="0009246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6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548A" w:rsidRDefault="0009246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548A" w:rsidRDefault="00092462" w:rsidP="00092462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EC548A" w:rsidRDefault="0009246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667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EC548A" w:rsidRDefault="00092462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EC548A" w:rsidRDefault="00C82469" w:rsidP="003A6210">
            <w:pPr>
              <w:pStyle w:val="listparagraph-000089"/>
              <w:widowControl w:val="0"/>
              <w:jc w:val="left"/>
            </w:pPr>
            <w:r>
              <w:t xml:space="preserve">      </w:t>
            </w:r>
            <w:r w:rsidRPr="00C82469">
              <w:rPr>
                <w:b/>
              </w:rPr>
              <w:t>X</w:t>
            </w:r>
            <w:r>
              <w:t xml:space="preserve">   </w:t>
            </w:r>
            <w:r w:rsidR="00013592">
              <w:t>(***)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EC548A" w:rsidRDefault="00092462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667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EC548A" w:rsidRDefault="00092462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5386" w:type="dxa"/>
            <w:gridSpan w:val="1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EC548A" w:rsidRDefault="00EC548A">
            <w:pPr>
              <w:pStyle w:val="listparagraph-000089"/>
              <w:widowControl w:val="0"/>
              <w:jc w:val="left"/>
              <w:rPr>
                <w:rStyle w:val="defaultparagraphfont-000077"/>
              </w:rPr>
            </w:pP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EC548A" w:rsidRDefault="00092462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667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EC548A" w:rsidRDefault="00092462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386" w:type="dxa"/>
            <w:gridSpan w:val="1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548A" w:rsidRDefault="00092462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EC548A" w:rsidRDefault="00C82469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Fonts w:ascii="SimHei" w:eastAsia="SimHei" w:hAnsi="SimHei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AF8DD7" wp14:editId="0DE16F7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20955</wp:posOffset>
                      </wp:positionV>
                      <wp:extent cx="133350" cy="161925"/>
                      <wp:effectExtent l="0" t="0" r="19050" b="9525"/>
                      <wp:wrapNone/>
                      <wp:docPr id="1" name="Množenj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2B8A6" id="Množenje 1" o:spid="_x0000_s1026" style="position:absolute;margin-left:4.35pt;margin-top:1.65pt;width:10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" path="m19922,48859l44133,28921,66675,56294,89217,28921r24211,19938l86990,80963r26438,32103l89217,133004,66675,105631,44133,133004,19922,113066,46360,80963,19922,48859xe" fillcolor="black [3200]" strokecolor="black [1600]" strokeweight="1pt">
                      <v:stroke joinstyle="miter"/>
                      <v:path arrowok="t" o:connecttype="custom" o:connectlocs="19922,48859;44133,28921;66675,56294;89217,28921;113428,48859;86990,80963;113428,113066;89217,133004;66675,105631;44133,133004;19922,113066;46360,80963;19922,48859" o:connectangles="0,0,0,0,0,0,0,0,0,0,0,0,0"/>
                    </v:shape>
                  </w:pict>
                </mc:Fallback>
              </mc:AlternateContent>
            </w:r>
            <w:r w:rsidR="00092462"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667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C548A" w:rsidRDefault="00092462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5386" w:type="dxa"/>
            <w:gridSpan w:val="12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548A" w:rsidRDefault="00092462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C548A" w:rsidRDefault="0009246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6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548A" w:rsidRDefault="0009246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548A" w:rsidRDefault="00EC548A">
            <w:pPr>
              <w:pStyle w:val="normal-000013"/>
              <w:widowControl w:val="0"/>
            </w:pP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C548A" w:rsidRDefault="0009246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6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548A" w:rsidRDefault="00092462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548A" w:rsidRDefault="00EC548A">
            <w:pPr>
              <w:pStyle w:val="normal-000013"/>
              <w:widowControl w:val="0"/>
            </w:pP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C548A" w:rsidRDefault="0009246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</w:p>
          <w:p w:rsidR="00EC548A" w:rsidRDefault="00EC548A">
            <w:pPr>
              <w:pStyle w:val="normal-000066"/>
              <w:widowControl w:val="0"/>
              <w:rPr>
                <w:rStyle w:val="000021"/>
              </w:rPr>
            </w:pPr>
          </w:p>
        </w:tc>
        <w:tc>
          <w:tcPr>
            <w:tcW w:w="26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548A" w:rsidRDefault="00092462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</w:p>
          <w:p w:rsidR="00EC548A" w:rsidRDefault="00092462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548A" w:rsidRDefault="00C82469">
            <w:pPr>
              <w:pStyle w:val="normal-00001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 xml:space="preserve">    </w:t>
            </w:r>
            <w:r w:rsidRPr="00C82469">
              <w:rPr>
                <w:rStyle w:val="000021"/>
                <w:b/>
              </w:rPr>
              <w:t>X</w:t>
            </w:r>
            <w:r>
              <w:rPr>
                <w:rStyle w:val="000021"/>
              </w:rPr>
              <w:t xml:space="preserve">   1. dan –ručak, večera, 2.dan – doručak, ručak, </w:t>
            </w:r>
            <w:r w:rsidR="000D7DFD">
              <w:rPr>
                <w:rStyle w:val="000021"/>
              </w:rPr>
              <w:t xml:space="preserve">    </w:t>
            </w:r>
            <w:r>
              <w:rPr>
                <w:rStyle w:val="000021"/>
              </w:rPr>
              <w:t>večera, 3.dan – doručak, ručak</w:t>
            </w:r>
          </w:p>
          <w:p w:rsidR="00EC548A" w:rsidRDefault="00EC548A">
            <w:pPr>
              <w:pStyle w:val="normal-000013"/>
              <w:widowControl w:val="0"/>
            </w:pP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C548A" w:rsidRDefault="0009246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6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548A" w:rsidRDefault="00092462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548A" w:rsidRDefault="00092462" w:rsidP="00092462">
            <w:pPr>
              <w:pStyle w:val="normal-00001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> </w:t>
            </w:r>
            <w:r w:rsidR="00631C1D">
              <w:rPr>
                <w:rStyle w:val="000021"/>
              </w:rPr>
              <w:t xml:space="preserve">Dolazak započinje s ručkom, a odlazak završava isto ručkom. Isključiti </w:t>
            </w:r>
            <w:proofErr w:type="spellStart"/>
            <w:r w:rsidR="00631C1D">
              <w:rPr>
                <w:rStyle w:val="000021"/>
              </w:rPr>
              <w:t>lunch</w:t>
            </w:r>
            <w:proofErr w:type="spellEnd"/>
            <w:r w:rsidR="00631C1D">
              <w:rPr>
                <w:rStyle w:val="000021"/>
              </w:rPr>
              <w:t xml:space="preserve"> pakete. Prednost-ponude sa smještajem učenika na jednom mjestu.</w:t>
            </w:r>
          </w:p>
          <w:p w:rsidR="009C4269" w:rsidRDefault="009C4269" w:rsidP="00092462">
            <w:pPr>
              <w:pStyle w:val="normal-000013"/>
              <w:widowControl w:val="0"/>
            </w:pPr>
          </w:p>
        </w:tc>
      </w:tr>
      <w:tr w:rsidR="00EC548A" w:rsidTr="009C4269">
        <w:trPr>
          <w:gridAfter w:val="1"/>
          <w:wAfter w:w="431" w:type="dxa"/>
          <w:trHeight w:val="652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C548A" w:rsidRDefault="0009246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10.</w:t>
            </w:r>
          </w:p>
        </w:tc>
        <w:tc>
          <w:tcPr>
            <w:tcW w:w="314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C548A" w:rsidRDefault="0009246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U cijenu ponude uračunati: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C548A" w:rsidRDefault="00092462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>Upisati traženo s imenima svakog muzeja, nacionalnog parka ili parka prirode, dvorca, grada, radionice i sl.:</w:t>
            </w:r>
          </w:p>
        </w:tc>
      </w:tr>
      <w:tr w:rsidR="00EC548A" w:rsidTr="009C4269">
        <w:trPr>
          <w:gridAfter w:val="1"/>
          <w:wAfter w:w="431" w:type="dxa"/>
          <w:trHeight w:val="111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C548A" w:rsidRDefault="00092462" w:rsidP="00092462">
            <w:pPr>
              <w:pStyle w:val="listparagraph-000078"/>
              <w:widowControl w:val="0"/>
              <w:jc w:val="center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69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Ulaznice za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69" w:rsidRDefault="009C4269" w:rsidP="009E5443">
            <w:pPr>
              <w:pStyle w:val="listparagraph-000057"/>
              <w:widowControl w:val="0"/>
              <w:rPr>
                <w:rStyle w:val="000002"/>
                <w:b/>
              </w:rPr>
            </w:pPr>
          </w:p>
          <w:p w:rsidR="00B371B6" w:rsidRDefault="00013592" w:rsidP="009E5443">
            <w:pPr>
              <w:pStyle w:val="listparagraph-000057"/>
              <w:widowControl w:val="0"/>
              <w:rPr>
                <w:rStyle w:val="000002"/>
                <w:b/>
              </w:rPr>
            </w:pPr>
            <w:r>
              <w:rPr>
                <w:rStyle w:val="000002"/>
                <w:b/>
              </w:rPr>
              <w:t>NP Brijuni</w:t>
            </w:r>
            <w:r w:rsidR="00D402E6">
              <w:rPr>
                <w:rStyle w:val="000002"/>
                <w:b/>
              </w:rPr>
              <w:t xml:space="preserve">, </w:t>
            </w:r>
            <w:r w:rsidR="00D42CCD">
              <w:rPr>
                <w:rStyle w:val="000002"/>
                <w:b/>
              </w:rPr>
              <w:t>Amfiteatar u Puli</w:t>
            </w:r>
            <w:r w:rsidR="00D402E6">
              <w:rPr>
                <w:rStyle w:val="000002"/>
                <w:b/>
              </w:rPr>
              <w:t xml:space="preserve">, Špilja Vrelo i </w:t>
            </w:r>
          </w:p>
          <w:p w:rsidR="009E5443" w:rsidRPr="00317C45" w:rsidRDefault="00D402E6" w:rsidP="009E5443">
            <w:pPr>
              <w:pStyle w:val="listparagraph-000057"/>
              <w:widowControl w:val="0"/>
              <w:rPr>
                <w:rStyle w:val="000002"/>
                <w:b/>
              </w:rPr>
            </w:pPr>
            <w:r>
              <w:rPr>
                <w:rStyle w:val="000002"/>
                <w:b/>
              </w:rPr>
              <w:t xml:space="preserve">PŠ Golubinjak </w:t>
            </w:r>
            <w:r w:rsidR="009E5443">
              <w:rPr>
                <w:rStyle w:val="000002"/>
                <w:b/>
              </w:rPr>
              <w:t>(u sve ulaznice uračunati stručno vodstvo)</w:t>
            </w:r>
          </w:p>
          <w:p w:rsidR="00092462" w:rsidRDefault="00092462">
            <w:pPr>
              <w:pStyle w:val="listparagraph-000057"/>
              <w:widowControl w:val="0"/>
              <w:rPr>
                <w:rStyle w:val="000002"/>
              </w:rPr>
            </w:pPr>
          </w:p>
          <w:p w:rsidR="00092462" w:rsidRDefault="00092462">
            <w:pPr>
              <w:pStyle w:val="listparagraph-000057"/>
              <w:widowControl w:val="0"/>
              <w:rPr>
                <w:rStyle w:val="000002"/>
              </w:rPr>
            </w:pPr>
          </w:p>
          <w:p w:rsidR="00092462" w:rsidRDefault="00092462">
            <w:pPr>
              <w:pStyle w:val="listparagraph-000057"/>
              <w:widowControl w:val="0"/>
            </w:pP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C548A" w:rsidRDefault="00092462" w:rsidP="00092462">
            <w:pPr>
              <w:pStyle w:val="listparagraph-000078"/>
              <w:widowControl w:val="0"/>
              <w:jc w:val="center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69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 w:rsidP="00092462">
            <w:pPr>
              <w:pStyle w:val="listparagraph-000057"/>
              <w:widowControl w:val="0"/>
              <w:rPr>
                <w:rStyle w:val="000002"/>
                <w:b/>
              </w:rPr>
            </w:pPr>
            <w:r>
              <w:rPr>
                <w:rStyle w:val="000002"/>
              </w:rPr>
              <w:t> </w:t>
            </w:r>
            <w:r w:rsidR="00D402E6" w:rsidRPr="00D402E6">
              <w:rPr>
                <w:rStyle w:val="000002"/>
                <w:b/>
              </w:rPr>
              <w:t xml:space="preserve">X </w:t>
            </w:r>
            <w:r w:rsidR="00D402E6">
              <w:rPr>
                <w:rStyle w:val="000002"/>
                <w:b/>
              </w:rPr>
              <w:t xml:space="preserve"> (2 večeri animacija + radionica)</w:t>
            </w:r>
          </w:p>
          <w:p w:rsidR="009C4269" w:rsidRPr="00D402E6" w:rsidRDefault="009C4269" w:rsidP="00092462">
            <w:pPr>
              <w:pStyle w:val="listparagraph-000057"/>
              <w:widowControl w:val="0"/>
              <w:rPr>
                <w:b/>
              </w:rPr>
            </w:pPr>
          </w:p>
        </w:tc>
      </w:tr>
      <w:tr w:rsidR="00EC548A" w:rsidTr="009C757B">
        <w:trPr>
          <w:gridAfter w:val="1"/>
          <w:wAfter w:w="431" w:type="dxa"/>
          <w:trHeight w:val="28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EC548A" w:rsidRDefault="00092462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69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5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48A" w:rsidRPr="00631C1D" w:rsidRDefault="00D402E6" w:rsidP="00D402E6">
            <w:pPr>
              <w:pStyle w:val="listparagraph-000089"/>
              <w:widowControl w:val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631C1D" w:rsidRPr="00631C1D">
              <w:rPr>
                <w:b/>
              </w:rPr>
              <w:t xml:space="preserve">X </w:t>
            </w:r>
            <w:r>
              <w:rPr>
                <w:b/>
              </w:rPr>
              <w:t xml:space="preserve">  </w:t>
            </w:r>
            <w:r w:rsidR="00631C1D" w:rsidRPr="00631C1D">
              <w:rPr>
                <w:b/>
              </w:rPr>
              <w:t>(</w:t>
            </w:r>
            <w:r>
              <w:rPr>
                <w:b/>
              </w:rPr>
              <w:t xml:space="preserve">Pula, Rijeka, Brijuni </w:t>
            </w:r>
            <w:r w:rsidR="00631C1D" w:rsidRPr="00631C1D">
              <w:rPr>
                <w:b/>
              </w:rPr>
              <w:t xml:space="preserve">)  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C548A" w:rsidRDefault="0009246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11.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C548A" w:rsidRDefault="00092462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U cijenu uključiti i stavke putnog osiguranja od:</w:t>
            </w:r>
          </w:p>
        </w:tc>
        <w:tc>
          <w:tcPr>
            <w:tcW w:w="37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C548A" w:rsidRDefault="00092462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Traženo označiti s X ili dopisati (za br. 12):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C548A" w:rsidRDefault="00092462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posljedica nesretnoga slučaja i bolesti na</w:t>
            </w:r>
          </w:p>
          <w:p w:rsidR="00EC548A" w:rsidRDefault="00092462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37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EC548A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C548A" w:rsidRDefault="00092462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inozemstvu</w:t>
            </w:r>
          </w:p>
        </w:tc>
        <w:tc>
          <w:tcPr>
            <w:tcW w:w="37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EC548A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C548A" w:rsidRDefault="00092462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37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Pr="00631C1D" w:rsidRDefault="00A37E45" w:rsidP="00D402E6">
            <w:pPr>
              <w:pStyle w:val="listparagraph-000057"/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D402E6">
              <w:rPr>
                <w:b/>
              </w:rPr>
              <w:t>X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C548A" w:rsidRDefault="00092462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37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EC548A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EC548A" w:rsidTr="00AA2DDB">
        <w:trPr>
          <w:gridAfter w:val="1"/>
          <w:wAfter w:w="431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C548A" w:rsidRDefault="00092462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37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EC548A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EC548A" w:rsidTr="00AA2DDB">
        <w:trPr>
          <w:gridAfter w:val="1"/>
          <w:wAfter w:w="431" w:type="dxa"/>
        </w:trPr>
        <w:tc>
          <w:tcPr>
            <w:tcW w:w="898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C548A" w:rsidRDefault="00092462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12.        Dostava ponuda:</w:t>
            </w:r>
          </w:p>
        </w:tc>
      </w:tr>
      <w:tr w:rsidR="00EC548A" w:rsidTr="003A6210">
        <w:trPr>
          <w:gridAfter w:val="1"/>
          <w:wAfter w:w="431" w:type="dxa"/>
          <w:trHeight w:val="386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548A" w:rsidRDefault="00EC548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>Rok dostave ponuda je</w:t>
            </w:r>
          </w:p>
        </w:tc>
        <w:tc>
          <w:tcPr>
            <w:tcW w:w="6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Pr="00D402E6" w:rsidRDefault="00092462" w:rsidP="009530B2">
            <w:pPr>
              <w:pStyle w:val="listparagraph-000080"/>
              <w:widowControl w:val="0"/>
              <w:rPr>
                <w:b/>
                <w:i/>
              </w:rPr>
            </w:pPr>
            <w:r w:rsidRPr="00D402E6">
              <w:rPr>
                <w:rStyle w:val="defaultparagraphfont-000107"/>
                <w:b/>
                <w:i/>
                <w:color w:val="auto"/>
              </w:rPr>
              <w:t xml:space="preserve">    </w:t>
            </w:r>
            <w:r w:rsidRPr="00D402E6">
              <w:rPr>
                <w:rStyle w:val="defaultparagraphfont-000077"/>
                <w:b/>
                <w:i w:val="0"/>
              </w:rPr>
              <w:t xml:space="preserve"> </w:t>
            </w:r>
            <w:r w:rsidR="00E401BC" w:rsidRPr="00D402E6">
              <w:rPr>
                <w:rStyle w:val="defaultparagraphfont-000077"/>
                <w:b/>
                <w:i w:val="0"/>
              </w:rPr>
              <w:t>2</w:t>
            </w:r>
            <w:r w:rsidR="00D402E6" w:rsidRPr="00D402E6">
              <w:rPr>
                <w:rStyle w:val="defaultparagraphfont-000077"/>
                <w:b/>
                <w:i w:val="0"/>
              </w:rPr>
              <w:t>7</w:t>
            </w:r>
            <w:r w:rsidR="00E401BC" w:rsidRPr="00D402E6">
              <w:rPr>
                <w:rStyle w:val="defaultparagraphfont-000077"/>
                <w:b/>
                <w:i w:val="0"/>
              </w:rPr>
              <w:t>.</w:t>
            </w:r>
            <w:r w:rsidR="00A37E45">
              <w:rPr>
                <w:rStyle w:val="defaultparagraphfont-000077"/>
                <w:b/>
                <w:i w:val="0"/>
              </w:rPr>
              <w:t xml:space="preserve"> </w:t>
            </w:r>
            <w:r w:rsidR="00E401BC" w:rsidRPr="00D402E6">
              <w:rPr>
                <w:rStyle w:val="defaultparagraphfont-000077"/>
                <w:b/>
                <w:i w:val="0"/>
              </w:rPr>
              <w:t>11.</w:t>
            </w:r>
            <w:r w:rsidR="00A37E45">
              <w:rPr>
                <w:rStyle w:val="defaultparagraphfont-000077"/>
                <w:b/>
                <w:i w:val="0"/>
              </w:rPr>
              <w:t xml:space="preserve"> </w:t>
            </w:r>
            <w:r w:rsidR="00E401BC" w:rsidRPr="00D402E6">
              <w:rPr>
                <w:rStyle w:val="defaultparagraphfont-000077"/>
                <w:b/>
                <w:i w:val="0"/>
              </w:rPr>
              <w:t>2023.</w:t>
            </w:r>
            <w:r w:rsidR="00A37E45">
              <w:rPr>
                <w:rStyle w:val="defaultparagraphfont-000077"/>
                <w:b/>
                <w:i w:val="0"/>
              </w:rPr>
              <w:t xml:space="preserve"> </w:t>
            </w:r>
            <w:r w:rsidR="00E401BC" w:rsidRPr="00D402E6">
              <w:rPr>
                <w:rStyle w:val="defaultparagraphfont-000077"/>
                <w:b/>
                <w:i w:val="0"/>
              </w:rPr>
              <w:t>godine</w:t>
            </w:r>
            <w:r w:rsidR="006348F6" w:rsidRPr="00D402E6">
              <w:rPr>
                <w:rStyle w:val="defaultparagraphfont-000004"/>
                <w:b/>
                <w:i/>
              </w:rPr>
              <w:t xml:space="preserve"> </w:t>
            </w:r>
            <w:r w:rsidR="00E401BC" w:rsidRPr="00E8566B">
              <w:rPr>
                <w:rStyle w:val="defaultparagraphfont-000004"/>
                <w:b/>
              </w:rPr>
              <w:t>do 19,00</w:t>
            </w:r>
            <w:r w:rsidR="006348F6" w:rsidRPr="00E8566B">
              <w:rPr>
                <w:rStyle w:val="defaultparagraphfont-000004"/>
                <w:b/>
              </w:rPr>
              <w:t xml:space="preserve"> </w:t>
            </w:r>
            <w:r w:rsidR="009530B2">
              <w:rPr>
                <w:rStyle w:val="defaultparagraphfont-000077"/>
                <w:b/>
                <w:i w:val="0"/>
              </w:rPr>
              <w:t>sati</w:t>
            </w:r>
          </w:p>
        </w:tc>
      </w:tr>
      <w:tr w:rsidR="00EC548A" w:rsidTr="00AA2DDB">
        <w:trPr>
          <w:gridAfter w:val="1"/>
          <w:wAfter w:w="431" w:type="dxa"/>
        </w:trPr>
        <w:tc>
          <w:tcPr>
            <w:tcW w:w="5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092462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48A" w:rsidRDefault="006348F6" w:rsidP="00A37E45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 w:rsidR="00D402E6" w:rsidRPr="00D402E6">
              <w:rPr>
                <w:rStyle w:val="000002"/>
                <w:b/>
              </w:rPr>
              <w:t>7.</w:t>
            </w:r>
            <w:r w:rsidR="00A37E45">
              <w:rPr>
                <w:rStyle w:val="000002"/>
                <w:b/>
              </w:rPr>
              <w:t xml:space="preserve"> </w:t>
            </w:r>
            <w:r w:rsidR="00D402E6" w:rsidRPr="00D402E6">
              <w:rPr>
                <w:rStyle w:val="000002"/>
                <w:b/>
              </w:rPr>
              <w:t>12.</w:t>
            </w:r>
            <w:r w:rsidR="00A37E45">
              <w:rPr>
                <w:rStyle w:val="000002"/>
                <w:b/>
              </w:rPr>
              <w:t xml:space="preserve"> </w:t>
            </w:r>
            <w:r w:rsidR="00E401BC" w:rsidRPr="00D402E6">
              <w:rPr>
                <w:rStyle w:val="000002"/>
                <w:b/>
              </w:rPr>
              <w:t>202</w:t>
            </w:r>
            <w:r w:rsidR="003A6210" w:rsidRPr="00D402E6">
              <w:rPr>
                <w:rStyle w:val="000002"/>
                <w:b/>
              </w:rPr>
              <w:t>3</w:t>
            </w:r>
            <w:r w:rsidR="00A37E45">
              <w:rPr>
                <w:rStyle w:val="000002"/>
                <w:b/>
              </w:rPr>
              <w:t>.</w:t>
            </w:r>
          </w:p>
        </w:tc>
        <w:tc>
          <w:tcPr>
            <w:tcW w:w="23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48A" w:rsidRDefault="006348F6" w:rsidP="00A37E45">
            <w:pPr>
              <w:pStyle w:val="listparagraph-000111"/>
              <w:widowControl w:val="0"/>
              <w:jc w:val="left"/>
              <w:rPr>
                <w:rStyle w:val="defaultparagraphfont-000004"/>
              </w:rPr>
            </w:pPr>
            <w:r>
              <w:rPr>
                <w:rStyle w:val="defaultparagraphfont-000004"/>
              </w:rPr>
              <w:t xml:space="preserve">u    </w:t>
            </w:r>
            <w:r w:rsidR="003A6210" w:rsidRPr="00D402E6">
              <w:rPr>
                <w:rStyle w:val="defaultparagraphfont-000004"/>
                <w:b/>
              </w:rPr>
              <w:t>19,</w:t>
            </w:r>
            <w:r w:rsidR="00D402E6" w:rsidRPr="00D402E6">
              <w:rPr>
                <w:rStyle w:val="defaultparagraphfont-000004"/>
                <w:b/>
              </w:rPr>
              <w:t>0</w:t>
            </w:r>
            <w:r w:rsidR="003A6210" w:rsidRPr="00D402E6">
              <w:rPr>
                <w:rStyle w:val="defaultparagraphfont-000004"/>
                <w:b/>
              </w:rPr>
              <w:t>0</w:t>
            </w:r>
            <w:r>
              <w:rPr>
                <w:rStyle w:val="defaultparagraphfont-000004"/>
              </w:rPr>
              <w:t xml:space="preserve"> </w:t>
            </w:r>
            <w:r w:rsidR="00A37E45">
              <w:rPr>
                <w:rStyle w:val="defaultparagraphfont-000004"/>
              </w:rPr>
              <w:t>s</w:t>
            </w:r>
            <w:r w:rsidR="00092462">
              <w:rPr>
                <w:rStyle w:val="defaultparagraphfont-000004"/>
              </w:rPr>
              <w:t>ati</w:t>
            </w:r>
          </w:p>
          <w:p w:rsidR="009530B2" w:rsidRDefault="009530B2" w:rsidP="00A37E45">
            <w:pPr>
              <w:pStyle w:val="listparagraph-000111"/>
              <w:widowControl w:val="0"/>
              <w:jc w:val="left"/>
            </w:pPr>
          </w:p>
        </w:tc>
      </w:tr>
    </w:tbl>
    <w:p w:rsidR="009C4269" w:rsidRDefault="009C4269">
      <w:pPr>
        <w:pStyle w:val="listparagraph-000112"/>
        <w:spacing w:before="120" w:beforeAutospacing="0" w:after="120"/>
        <w:rPr>
          <w:rStyle w:val="000113"/>
        </w:rPr>
      </w:pPr>
    </w:p>
    <w:p w:rsidR="009C4269" w:rsidRDefault="009C4269">
      <w:pPr>
        <w:pStyle w:val="listparagraph-000112"/>
        <w:spacing w:before="120" w:beforeAutospacing="0" w:after="120"/>
        <w:rPr>
          <w:rStyle w:val="000113"/>
        </w:rPr>
      </w:pPr>
    </w:p>
    <w:p w:rsidR="009C4269" w:rsidRDefault="009C4269">
      <w:pPr>
        <w:pStyle w:val="listparagraph-000112"/>
        <w:spacing w:before="120" w:beforeAutospacing="0" w:after="120"/>
        <w:rPr>
          <w:rStyle w:val="000113"/>
        </w:rPr>
      </w:pPr>
    </w:p>
    <w:p w:rsidR="009C4269" w:rsidRDefault="009C4269">
      <w:pPr>
        <w:pStyle w:val="listparagraph-000112"/>
        <w:spacing w:before="120" w:beforeAutospacing="0" w:after="120"/>
        <w:rPr>
          <w:rStyle w:val="000113"/>
        </w:rPr>
      </w:pPr>
    </w:p>
    <w:p w:rsidR="00EC548A" w:rsidRDefault="00092462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EC548A" w:rsidRDefault="00092462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 agencije,</w:t>
      </w:r>
    </w:p>
    <w:p w:rsidR="00EC548A" w:rsidRDefault="00092462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 w:rsidR="000D7DFD">
        <w:rPr>
          <w:rStyle w:val="defaultparagraphfont-000122"/>
        </w:rP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EC548A" w:rsidRDefault="00092462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EC548A" w:rsidRDefault="00092462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EC548A" w:rsidRDefault="00092462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EC548A" w:rsidRDefault="00092462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</w:p>
    <w:p w:rsidR="00EC548A" w:rsidRDefault="00092462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EC548A" w:rsidRDefault="00092462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EC548A" w:rsidRDefault="00092462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B31485" w:rsidRDefault="00092462">
      <w:pPr>
        <w:pStyle w:val="000136"/>
        <w:spacing w:before="120" w:beforeAutospacing="0" w:after="120"/>
        <w:rPr>
          <w:rStyle w:val="defaultparagraphfont-000122"/>
        </w:rPr>
      </w:pPr>
      <w:r>
        <w:rPr>
          <w:rStyle w:val="000130"/>
        </w:rPr>
        <w:lastRenderedPageBreak/>
        <w:t>b)</w:t>
      </w:r>
      <w:r>
        <w:rPr>
          <w:rStyle w:val="defaultparagraphfont-000122"/>
        </w:rPr>
        <w:t>osiguranje odgovornosti i jamčevine</w:t>
      </w:r>
    </w:p>
    <w:p w:rsidR="00EC548A" w:rsidRDefault="00B31485">
      <w:pPr>
        <w:pStyle w:val="000136"/>
        <w:spacing w:before="120" w:beforeAutospacing="0" w:after="120"/>
        <w:rPr>
          <w:rStyle w:val="defaultparagraphfont-000122"/>
        </w:rPr>
      </w:pPr>
      <w:r>
        <w:rPr>
          <w:rStyle w:val="defaultparagraphfont-000122"/>
        </w:rPr>
        <w:t>c) troškovi pedagoške pratnje za 8 pratitelja.</w:t>
      </w:r>
      <w:bookmarkStart w:id="0" w:name="_GoBack"/>
      <w:bookmarkEnd w:id="0"/>
      <w:r w:rsidR="00092462">
        <w:rPr>
          <w:rStyle w:val="defaultparagraphfont-000122"/>
        </w:rPr>
        <w:t>.</w:t>
      </w:r>
    </w:p>
    <w:p w:rsidR="00EC548A" w:rsidRDefault="00092462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EC548A" w:rsidRDefault="00092462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EC548A" w:rsidRDefault="00092462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EC548A" w:rsidRDefault="00092462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EC548A" w:rsidRDefault="00092462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EC548A" w:rsidRDefault="00092462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EC548A" w:rsidRDefault="00EC548A">
      <w:pPr>
        <w:ind w:right="3850"/>
        <w:rPr>
          <w:rFonts w:cs="Arial"/>
          <w:sz w:val="22"/>
        </w:rPr>
      </w:pPr>
    </w:p>
    <w:p w:rsidR="00EC548A" w:rsidRDefault="00EC548A">
      <w:pPr>
        <w:rPr>
          <w:rFonts w:cs="Arial"/>
          <w:sz w:val="22"/>
        </w:rPr>
      </w:pPr>
    </w:p>
    <w:sectPr w:rsidR="00EC548A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Lucida Sans Unicode"/>
    <w:panose1 w:val="02010600030101010101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8A"/>
    <w:rsid w:val="00013592"/>
    <w:rsid w:val="000217C8"/>
    <w:rsid w:val="00092462"/>
    <w:rsid w:val="000D7DFD"/>
    <w:rsid w:val="000E7181"/>
    <w:rsid w:val="00101C2B"/>
    <w:rsid w:val="00117C51"/>
    <w:rsid w:val="001474C3"/>
    <w:rsid w:val="001C57B7"/>
    <w:rsid w:val="002372FA"/>
    <w:rsid w:val="002F673C"/>
    <w:rsid w:val="003A6210"/>
    <w:rsid w:val="00583988"/>
    <w:rsid w:val="00631C1D"/>
    <w:rsid w:val="006348F6"/>
    <w:rsid w:val="007C264A"/>
    <w:rsid w:val="009530B2"/>
    <w:rsid w:val="009C4269"/>
    <w:rsid w:val="009C757B"/>
    <w:rsid w:val="009E5443"/>
    <w:rsid w:val="00A37E45"/>
    <w:rsid w:val="00A72444"/>
    <w:rsid w:val="00AA2DDB"/>
    <w:rsid w:val="00AA3112"/>
    <w:rsid w:val="00B31485"/>
    <w:rsid w:val="00B371B6"/>
    <w:rsid w:val="00C82469"/>
    <w:rsid w:val="00D402E6"/>
    <w:rsid w:val="00D42CCD"/>
    <w:rsid w:val="00DB200A"/>
    <w:rsid w:val="00E401BC"/>
    <w:rsid w:val="00E8566B"/>
    <w:rsid w:val="00EC548A"/>
    <w:rsid w:val="00FB3636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798B"/>
  <w15:docId w15:val="{901A1ED9-FB8F-4B18-B7BE-E75D7614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rsid w:val="001358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135838"/>
    <w:pPr>
      <w:spacing w:after="140" w:line="276" w:lineRule="auto"/>
    </w:pPr>
  </w:style>
  <w:style w:type="paragraph" w:styleId="Popis">
    <w:name w:val="List"/>
    <w:basedOn w:val="Tijeloteksta"/>
    <w:rsid w:val="00135838"/>
    <w:rPr>
      <w:rFonts w:cs="Arial"/>
    </w:rPr>
  </w:style>
  <w:style w:type="paragraph" w:customStyle="1" w:styleId="Opisslike1">
    <w:name w:val="Opis slike1"/>
    <w:basedOn w:val="Normal"/>
    <w:qFormat/>
    <w:rsid w:val="0013583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135838"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48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48F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94B806-9A52-4EE6-9071-475BE506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02</vt:lpstr>
    </vt:vector>
  </TitlesOfParts>
  <Company>Hewlett-Packard Company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02</dc:title>
  <dc:subject/>
  <dc:creator>OŠ Jurja Habdelića</dc:creator>
  <dc:description/>
  <cp:lastModifiedBy>Goranka Braim Vlahović</cp:lastModifiedBy>
  <cp:revision>37</cp:revision>
  <cp:lastPrinted>2023-11-20T12:57:00Z</cp:lastPrinted>
  <dcterms:created xsi:type="dcterms:W3CDTF">2022-11-21T11:55:00Z</dcterms:created>
  <dcterms:modified xsi:type="dcterms:W3CDTF">2023-11-20T12:58:00Z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